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FA" w:rsidRDefault="00893FFC">
      <w:p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 xml:space="preserve">Témakörök </w:t>
      </w:r>
    </w:p>
    <w:p w:rsidR="00621F8B" w:rsidRPr="002C441B" w:rsidRDefault="00893FFC">
      <w:p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2024</w:t>
      </w:r>
      <w:r w:rsidR="00392EFA">
        <w:rPr>
          <w:rFonts w:ascii="Times New Roman" w:hAnsi="Times New Roman" w:cs="Times New Roman"/>
          <w:sz w:val="28"/>
          <w:szCs w:val="28"/>
        </w:rPr>
        <w:t>/2025-ös tanév 12.F osztály</w:t>
      </w:r>
    </w:p>
    <w:p w:rsidR="00893FFC" w:rsidRPr="002C441B" w:rsidRDefault="0039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93FFC" w:rsidRPr="002C441B">
        <w:rPr>
          <w:rFonts w:ascii="Times New Roman" w:hAnsi="Times New Roman" w:cs="Times New Roman"/>
          <w:sz w:val="28"/>
          <w:szCs w:val="28"/>
        </w:rPr>
        <w:t>rodalom</w:t>
      </w:r>
    </w:p>
    <w:p w:rsidR="004E108C" w:rsidRPr="00152E02" w:rsidRDefault="00B9302F" w:rsidP="00B9302F">
      <w:pPr>
        <w:rPr>
          <w:rFonts w:ascii="Times New Roman" w:hAnsi="Times New Roman" w:cs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t>I.</w:t>
      </w:r>
      <w:r w:rsidR="00304CF9" w:rsidRPr="00152E02">
        <w:rPr>
          <w:rFonts w:ascii="Times New Roman" w:hAnsi="Times New Roman" w:cs="Times New Roman"/>
          <w:b/>
          <w:sz w:val="28"/>
          <w:szCs w:val="28"/>
        </w:rPr>
        <w:t xml:space="preserve"> témakör: Életművek a magya</w:t>
      </w:r>
      <w:r w:rsidR="00AC073E" w:rsidRPr="00152E02">
        <w:rPr>
          <w:rFonts w:ascii="Times New Roman" w:hAnsi="Times New Roman" w:cs="Times New Roman"/>
          <w:b/>
          <w:sz w:val="28"/>
          <w:szCs w:val="28"/>
        </w:rPr>
        <w:t>r irodalomból. Kötelező szerzők</w:t>
      </w:r>
      <w:r w:rsidR="0002373A" w:rsidRPr="00152E02">
        <w:rPr>
          <w:rFonts w:ascii="Times New Roman" w:hAnsi="Times New Roman" w:cs="Times New Roman"/>
          <w:b/>
          <w:sz w:val="28"/>
          <w:szCs w:val="28"/>
        </w:rPr>
        <w:t>:</w:t>
      </w:r>
    </w:p>
    <w:p w:rsidR="00112C83" w:rsidRPr="002C441B" w:rsidRDefault="00C10862" w:rsidP="000A026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Pet</w:t>
      </w:r>
      <w:r w:rsidR="00ED2578" w:rsidRPr="002C441B">
        <w:rPr>
          <w:rFonts w:ascii="Times New Roman" w:hAnsi="Times New Roman" w:cs="Times New Roman"/>
          <w:sz w:val="28"/>
          <w:szCs w:val="28"/>
        </w:rPr>
        <w:t xml:space="preserve">őfi </w:t>
      </w:r>
      <w:r w:rsidR="00112C83" w:rsidRPr="002C441B">
        <w:rPr>
          <w:rFonts w:ascii="Times New Roman" w:hAnsi="Times New Roman" w:cs="Times New Roman"/>
          <w:sz w:val="28"/>
          <w:szCs w:val="28"/>
        </w:rPr>
        <w:t>forradalmi látomásköltészete</w:t>
      </w:r>
    </w:p>
    <w:p w:rsidR="00C10862" w:rsidRPr="002C441B" w:rsidRDefault="00C10862" w:rsidP="000A026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Arany balladaköltészete</w:t>
      </w:r>
      <w:r w:rsidR="00F15CD3" w:rsidRPr="002C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9D" w:rsidRPr="002C441B" w:rsidRDefault="005E679D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Jókai: Az arany ember c. regényének értelmező bemutatása</w:t>
      </w:r>
      <w:r w:rsidR="008F0C06" w:rsidRPr="002C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62" w:rsidRPr="002C441B" w:rsidRDefault="00C10862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Ady szerelmi költészete</w:t>
      </w:r>
      <w:r w:rsidR="00455350" w:rsidRPr="002C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62" w:rsidRPr="002C441B" w:rsidRDefault="00C10862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Babits Mihály Jónás könyve című művének értelmezése</w:t>
      </w:r>
      <w:r w:rsidR="00211D4C" w:rsidRPr="002C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62" w:rsidRPr="002C441B" w:rsidRDefault="00392EFA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Kosztolányi: Édes Anna c. regénye</w:t>
      </w:r>
    </w:p>
    <w:p w:rsidR="00CC119A" w:rsidRPr="002C441B" w:rsidRDefault="00C10862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 xml:space="preserve">József Attila </w:t>
      </w:r>
      <w:r w:rsidR="00392EFA">
        <w:rPr>
          <w:rFonts w:ascii="Times New Roman" w:hAnsi="Times New Roman" w:cs="Times New Roman"/>
          <w:sz w:val="28"/>
          <w:szCs w:val="28"/>
        </w:rPr>
        <w:t>létösszegző versei</w:t>
      </w:r>
    </w:p>
    <w:p w:rsidR="00CC119A" w:rsidRPr="002C441B" w:rsidRDefault="00DE4F4C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 xml:space="preserve">Vörösmarty </w:t>
      </w:r>
      <w:r w:rsidR="00392EFA">
        <w:rPr>
          <w:rFonts w:ascii="Times New Roman" w:hAnsi="Times New Roman" w:cs="Times New Roman"/>
          <w:sz w:val="28"/>
          <w:szCs w:val="28"/>
        </w:rPr>
        <w:t>ódái (Szózat, Előszó)</w:t>
      </w:r>
    </w:p>
    <w:p w:rsidR="00CC119A" w:rsidRPr="002C441B" w:rsidRDefault="00CC119A" w:rsidP="00CC119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Mikszáth novellái</w:t>
      </w:r>
      <w:r w:rsidR="00392EFA">
        <w:rPr>
          <w:rFonts w:ascii="Times New Roman" w:hAnsi="Times New Roman" w:cs="Times New Roman"/>
          <w:sz w:val="28"/>
          <w:szCs w:val="28"/>
        </w:rPr>
        <w:t>nak jellegzetességei</w:t>
      </w:r>
    </w:p>
    <w:p w:rsidR="00CC119A" w:rsidRPr="002C441B" w:rsidRDefault="00842FD9" w:rsidP="004227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 xml:space="preserve"> </w:t>
      </w:r>
      <w:r w:rsidR="00422734" w:rsidRPr="002C441B">
        <w:rPr>
          <w:rFonts w:ascii="Times New Roman" w:hAnsi="Times New Roman" w:cs="Times New Roman"/>
          <w:sz w:val="28"/>
          <w:szCs w:val="28"/>
        </w:rPr>
        <w:t>Herczeg Ferenc</w:t>
      </w:r>
      <w:r w:rsidR="00BA0FF2" w:rsidRPr="002C441B">
        <w:rPr>
          <w:rFonts w:ascii="Times New Roman" w:hAnsi="Times New Roman" w:cs="Times New Roman"/>
          <w:sz w:val="28"/>
          <w:szCs w:val="28"/>
        </w:rPr>
        <w:t>: Az élet kapuja</w:t>
      </w:r>
      <w:r w:rsidR="00826CB0">
        <w:rPr>
          <w:rFonts w:ascii="Times New Roman" w:hAnsi="Times New Roman" w:cs="Times New Roman"/>
          <w:sz w:val="28"/>
          <w:szCs w:val="28"/>
        </w:rPr>
        <w:t xml:space="preserve"> c. történelmi regénye</w:t>
      </w:r>
    </w:p>
    <w:p w:rsidR="00EF03D5" w:rsidRPr="00152E02" w:rsidRDefault="00EF03D5" w:rsidP="00EF03D5">
      <w:pPr>
        <w:rPr>
          <w:rFonts w:ascii="Times New Roman" w:hAnsi="Times New Roman" w:cs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t>II.</w:t>
      </w:r>
      <w:r w:rsidRPr="00152E02">
        <w:rPr>
          <w:b/>
          <w:sz w:val="28"/>
          <w:szCs w:val="28"/>
        </w:rPr>
        <w:t xml:space="preserve"> </w:t>
      </w:r>
      <w:r w:rsidRPr="00152E02">
        <w:rPr>
          <w:rFonts w:ascii="Times New Roman" w:hAnsi="Times New Roman" w:cs="Times New Roman"/>
          <w:b/>
          <w:sz w:val="28"/>
          <w:szCs w:val="28"/>
        </w:rPr>
        <w:t>témakör: Szerzők, művek, korszakok a régi magyar irodalomból a 18. század végéig</w:t>
      </w:r>
      <w:r w:rsidR="0002373A" w:rsidRPr="00152E02">
        <w:rPr>
          <w:rFonts w:ascii="Times New Roman" w:hAnsi="Times New Roman" w:cs="Times New Roman"/>
          <w:b/>
          <w:sz w:val="28"/>
          <w:szCs w:val="28"/>
        </w:rPr>
        <w:t>:</w:t>
      </w:r>
    </w:p>
    <w:p w:rsidR="00FA116F" w:rsidRPr="002C441B" w:rsidRDefault="00826CB0" w:rsidP="00EF03D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Témák sokszínűsége Balassi Bálint költészetében</w:t>
      </w:r>
    </w:p>
    <w:p w:rsidR="00AC073E" w:rsidRPr="00152E02" w:rsidRDefault="00AC073E" w:rsidP="00AC073E">
      <w:pPr>
        <w:rPr>
          <w:rFonts w:ascii="Times New Roman" w:hAnsi="Times New Roman" w:cs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t>III. témakör: Portrék, metszetek, látásmódok a 19-20. század magyar irodalmából</w:t>
      </w:r>
      <w:r w:rsidR="0002373A" w:rsidRPr="00152E02">
        <w:rPr>
          <w:rFonts w:ascii="Times New Roman" w:hAnsi="Times New Roman" w:cs="Times New Roman"/>
          <w:b/>
          <w:sz w:val="28"/>
          <w:szCs w:val="28"/>
        </w:rPr>
        <w:t>:</w:t>
      </w:r>
      <w:r w:rsidRPr="00152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D43" w:rsidRPr="002C441B" w:rsidRDefault="00826CB0" w:rsidP="0002712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idill és a halál képei Radnóti Miklós lágerverseiben</w:t>
      </w:r>
    </w:p>
    <w:p w:rsidR="005B3D43" w:rsidRPr="002C441B" w:rsidRDefault="00826CB0" w:rsidP="005B3D4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magyar realista próza kiteljesedése Móricz Zsigmond novelláiban</w:t>
      </w:r>
    </w:p>
    <w:p w:rsidR="000C3EE8" w:rsidRPr="00152E02" w:rsidRDefault="00563CE2" w:rsidP="00563CE2">
      <w:pPr>
        <w:rPr>
          <w:rFonts w:ascii="Times New Roman" w:hAnsi="Times New Roman" w:cs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t>IV. témakör: Metszetek a 20. századi délvidéki, erdélyi, felvidéki és kárpátaljai irodalomból:</w:t>
      </w:r>
    </w:p>
    <w:p w:rsidR="000D55B3" w:rsidRPr="002C441B" w:rsidRDefault="000D55B3" w:rsidP="00563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Kányádi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Sándor költészete</w:t>
      </w:r>
      <w:r w:rsidR="00826CB0">
        <w:rPr>
          <w:rFonts w:ascii="Times New Roman" w:hAnsi="Times New Roman" w:cs="Times New Roman"/>
          <w:sz w:val="28"/>
          <w:szCs w:val="28"/>
        </w:rPr>
        <w:t xml:space="preserve"> az újítás és a hagyomány jegyében</w:t>
      </w:r>
    </w:p>
    <w:p w:rsidR="005C28D2" w:rsidRPr="00152E02" w:rsidRDefault="005C28D2" w:rsidP="005C28D2">
      <w:pPr>
        <w:rPr>
          <w:rFonts w:ascii="Times New Roman" w:hAnsi="Times New Roman" w:cs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t>V. témakör: Művek a kortárs magyar irodalomból:</w:t>
      </w:r>
    </w:p>
    <w:p w:rsidR="005C28D2" w:rsidRPr="002C441B" w:rsidRDefault="006168E1" w:rsidP="006168E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2C441B">
        <w:rPr>
          <w:rFonts w:ascii="Times New Roman" w:hAnsi="Times New Roman"/>
          <w:sz w:val="28"/>
          <w:szCs w:val="28"/>
        </w:rPr>
        <w:t xml:space="preserve">       </w:t>
      </w:r>
      <w:r w:rsidR="00FF410E" w:rsidRPr="002C441B">
        <w:rPr>
          <w:rFonts w:ascii="Times New Roman" w:hAnsi="Times New Roman"/>
          <w:sz w:val="28"/>
          <w:szCs w:val="28"/>
        </w:rPr>
        <w:tab/>
      </w:r>
      <w:r w:rsidR="005C28D2" w:rsidRPr="002C441B">
        <w:rPr>
          <w:rFonts w:ascii="Times New Roman" w:hAnsi="Times New Roman"/>
          <w:sz w:val="28"/>
          <w:szCs w:val="28"/>
        </w:rPr>
        <w:t xml:space="preserve">1. </w:t>
      </w:r>
      <w:r w:rsidR="00826CB0">
        <w:rPr>
          <w:rFonts w:ascii="Times New Roman" w:hAnsi="Times New Roman"/>
          <w:sz w:val="28"/>
          <w:szCs w:val="28"/>
        </w:rPr>
        <w:t xml:space="preserve">Tóth Krisztina </w:t>
      </w:r>
      <w:r w:rsidR="0031376B">
        <w:rPr>
          <w:rFonts w:ascii="Times New Roman" w:hAnsi="Times New Roman"/>
          <w:sz w:val="28"/>
          <w:szCs w:val="28"/>
        </w:rPr>
        <w:t>Pixel c. novelláskötetének szerkezeti és elbeszélői sajátosságai</w:t>
      </w:r>
    </w:p>
    <w:p w:rsidR="005C28D2" w:rsidRPr="00152E02" w:rsidRDefault="005C28D2" w:rsidP="005C28D2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t>VI. témakör: Művek a világirodalomból:</w:t>
      </w:r>
    </w:p>
    <w:p w:rsidR="0084434C" w:rsidRPr="002C441B" w:rsidRDefault="00826CB0" w:rsidP="005C28D2">
      <w:pPr>
        <w:pStyle w:val="Listaszerbekezds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Thomas Mann Mario és a varázsló c. </w:t>
      </w:r>
      <w:proofErr w:type="gramStart"/>
      <w:r>
        <w:rPr>
          <w:rFonts w:ascii="Times New Roman" w:hAnsi="Times New Roman" w:cs="Times New Roman"/>
          <w:sz w:val="28"/>
          <w:szCs w:val="28"/>
        </w:rPr>
        <w:t>elbeszélése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mint erkölcsi példázat / </w:t>
      </w:r>
      <w:r w:rsidR="00863038">
        <w:rPr>
          <w:rFonts w:ascii="Times New Roman" w:hAnsi="Times New Roman" w:cs="Times New Roman"/>
          <w:sz w:val="28"/>
          <w:szCs w:val="28"/>
        </w:rPr>
        <w:t>vagy Franz Kafka Az átváltozás c. novellája</w:t>
      </w:r>
    </w:p>
    <w:p w:rsidR="0084434C" w:rsidRPr="002C441B" w:rsidRDefault="008671AB" w:rsidP="0084434C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 xml:space="preserve">Az orosz </w:t>
      </w:r>
      <w:proofErr w:type="gramStart"/>
      <w:r w:rsidRPr="002C441B">
        <w:rPr>
          <w:rFonts w:ascii="Times New Roman" w:hAnsi="Times New Roman" w:cs="Times New Roman"/>
          <w:sz w:val="28"/>
          <w:szCs w:val="28"/>
        </w:rPr>
        <w:t>romantika</w:t>
      </w:r>
      <w:proofErr w:type="gramEnd"/>
      <w:r w:rsidRPr="002C441B">
        <w:rPr>
          <w:rFonts w:ascii="Times New Roman" w:hAnsi="Times New Roman" w:cs="Times New Roman"/>
          <w:sz w:val="28"/>
          <w:szCs w:val="28"/>
        </w:rPr>
        <w:t xml:space="preserve"> avagy Puskin</w:t>
      </w:r>
      <w:r w:rsidR="0084434C" w:rsidRPr="002C441B">
        <w:rPr>
          <w:rFonts w:ascii="Times New Roman" w:hAnsi="Times New Roman" w:cs="Times New Roman"/>
          <w:sz w:val="28"/>
          <w:szCs w:val="28"/>
        </w:rPr>
        <w:t xml:space="preserve"> Anyegin</w:t>
      </w:r>
      <w:r w:rsidRPr="002C441B">
        <w:rPr>
          <w:rFonts w:ascii="Times New Roman" w:hAnsi="Times New Roman" w:cs="Times New Roman"/>
          <w:sz w:val="28"/>
          <w:szCs w:val="28"/>
        </w:rPr>
        <w:t xml:space="preserve"> című művének elemző bemutatása</w:t>
      </w:r>
      <w:r w:rsidR="005638B6" w:rsidRPr="002C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70B" w:rsidRDefault="00E4770B" w:rsidP="0084434C">
      <w:pPr>
        <w:rPr>
          <w:rFonts w:ascii="Times New Roman" w:hAnsi="Times New Roman" w:cs="Times New Roman"/>
          <w:sz w:val="28"/>
          <w:szCs w:val="28"/>
        </w:rPr>
      </w:pPr>
    </w:p>
    <w:p w:rsidR="0084434C" w:rsidRPr="00152E02" w:rsidRDefault="0084434C" w:rsidP="0084434C">
      <w:pPr>
        <w:rPr>
          <w:rFonts w:ascii="Times New Roman" w:hAnsi="Times New Roman" w:cs="Times New Roman"/>
          <w:b/>
          <w:sz w:val="28"/>
          <w:szCs w:val="28"/>
        </w:rPr>
      </w:pPr>
      <w:r w:rsidRPr="00152E02">
        <w:rPr>
          <w:rFonts w:ascii="Times New Roman" w:hAnsi="Times New Roman" w:cs="Times New Roman"/>
          <w:b/>
          <w:sz w:val="28"/>
          <w:szCs w:val="28"/>
        </w:rPr>
        <w:lastRenderedPageBreak/>
        <w:t>VII.</w:t>
      </w:r>
      <w:r w:rsidR="00BE51D0" w:rsidRPr="0015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2BB" w:rsidRPr="00152E02">
        <w:rPr>
          <w:rFonts w:ascii="Times New Roman" w:hAnsi="Times New Roman" w:cs="Times New Roman"/>
          <w:b/>
          <w:sz w:val="28"/>
          <w:szCs w:val="28"/>
        </w:rPr>
        <w:t>Színház és dráma</w:t>
      </w:r>
      <w:r w:rsidR="0002373A" w:rsidRPr="00152E02">
        <w:rPr>
          <w:rFonts w:ascii="Times New Roman" w:hAnsi="Times New Roman" w:cs="Times New Roman"/>
          <w:b/>
          <w:sz w:val="28"/>
          <w:szCs w:val="28"/>
        </w:rPr>
        <w:t>:</w:t>
      </w:r>
    </w:p>
    <w:p w:rsidR="00AD42BB" w:rsidRPr="002C441B" w:rsidRDefault="00826CB0" w:rsidP="00AD42BB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Idealizmus és élethazugság kettőssége Ibsen A vadkacsa című drámájában</w:t>
      </w:r>
    </w:p>
    <w:p w:rsidR="00AD42BB" w:rsidRPr="002C441B" w:rsidRDefault="00826CB0" w:rsidP="00AD42BB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Nemzeti irodalmunk drámai költeménye – Madách Imre: Az ember tragédiája</w:t>
      </w:r>
    </w:p>
    <w:p w:rsidR="002861D5" w:rsidRPr="00152E02" w:rsidRDefault="002861D5" w:rsidP="002861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2E02">
        <w:rPr>
          <w:rFonts w:ascii="Times New Roman" w:hAnsi="Times New Roman" w:cs="Times New Roman"/>
          <w:b/>
          <w:sz w:val="28"/>
          <w:szCs w:val="28"/>
        </w:rPr>
        <w:t>VIII. témakör: Az irodalom határterületei VAGY Regionális irodalom</w:t>
      </w:r>
      <w:r w:rsidR="0002373A" w:rsidRPr="00152E02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D37EAF" w:rsidRPr="002C441B" w:rsidRDefault="00D37EAF" w:rsidP="002861D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C441B">
        <w:rPr>
          <w:rFonts w:ascii="Times New Roman" w:hAnsi="Times New Roman" w:cs="Times New Roman"/>
          <w:sz w:val="28"/>
          <w:szCs w:val="28"/>
        </w:rPr>
        <w:t>Berzsenyi Dániel pályakép</w:t>
      </w:r>
      <w:r w:rsidR="0031376B">
        <w:rPr>
          <w:rFonts w:ascii="Times New Roman" w:hAnsi="Times New Roman" w:cs="Times New Roman"/>
          <w:sz w:val="28"/>
          <w:szCs w:val="28"/>
        </w:rPr>
        <w:t>e, kötődése Zala vármegyéhez</w:t>
      </w:r>
    </w:p>
    <w:p w:rsidR="002A2615" w:rsidRPr="002C441B" w:rsidRDefault="002A2615" w:rsidP="000C3EE8">
      <w:pPr>
        <w:rPr>
          <w:rFonts w:ascii="Times New Roman" w:hAnsi="Times New Roman" w:cs="Times New Roman"/>
          <w:sz w:val="28"/>
          <w:szCs w:val="28"/>
        </w:rPr>
      </w:pPr>
    </w:p>
    <w:p w:rsidR="00893FFC" w:rsidRPr="002C441B" w:rsidRDefault="00893FFC">
      <w:pPr>
        <w:rPr>
          <w:sz w:val="28"/>
          <w:szCs w:val="28"/>
        </w:rPr>
      </w:pPr>
    </w:p>
    <w:sectPr w:rsidR="00893FFC" w:rsidRPr="002C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3F9"/>
    <w:multiLevelType w:val="hybridMultilevel"/>
    <w:tmpl w:val="DC069520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41114"/>
    <w:multiLevelType w:val="hybridMultilevel"/>
    <w:tmpl w:val="7DF4576C"/>
    <w:lvl w:ilvl="0" w:tplc="37669A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336104"/>
    <w:multiLevelType w:val="hybridMultilevel"/>
    <w:tmpl w:val="3FD2AEEE"/>
    <w:lvl w:ilvl="0" w:tplc="5552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95E3A"/>
    <w:multiLevelType w:val="hybridMultilevel"/>
    <w:tmpl w:val="065409EA"/>
    <w:lvl w:ilvl="0" w:tplc="D5165DA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F4A25"/>
    <w:multiLevelType w:val="hybridMultilevel"/>
    <w:tmpl w:val="96AE1000"/>
    <w:lvl w:ilvl="0" w:tplc="06403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B0C64"/>
    <w:multiLevelType w:val="hybridMultilevel"/>
    <w:tmpl w:val="478E73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79E2"/>
    <w:multiLevelType w:val="hybridMultilevel"/>
    <w:tmpl w:val="323A353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C12307"/>
    <w:multiLevelType w:val="hybridMultilevel"/>
    <w:tmpl w:val="10F02AFC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95ABC"/>
    <w:multiLevelType w:val="hybridMultilevel"/>
    <w:tmpl w:val="9404E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2CD"/>
    <w:multiLevelType w:val="hybridMultilevel"/>
    <w:tmpl w:val="9F145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376B"/>
    <w:multiLevelType w:val="hybridMultilevel"/>
    <w:tmpl w:val="668456D0"/>
    <w:lvl w:ilvl="0" w:tplc="52B8C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66594"/>
    <w:multiLevelType w:val="hybridMultilevel"/>
    <w:tmpl w:val="D0A2970C"/>
    <w:lvl w:ilvl="0" w:tplc="40F687B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E66682"/>
    <w:multiLevelType w:val="hybridMultilevel"/>
    <w:tmpl w:val="4D8C42F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FC"/>
    <w:rsid w:val="0002373A"/>
    <w:rsid w:val="0002712A"/>
    <w:rsid w:val="000C3EE8"/>
    <w:rsid w:val="000D55B3"/>
    <w:rsid w:val="00112C83"/>
    <w:rsid w:val="00152E02"/>
    <w:rsid w:val="00153A45"/>
    <w:rsid w:val="001D7608"/>
    <w:rsid w:val="00211D4C"/>
    <w:rsid w:val="00266AE4"/>
    <w:rsid w:val="002861D5"/>
    <w:rsid w:val="002964F5"/>
    <w:rsid w:val="002A2615"/>
    <w:rsid w:val="002A5B0A"/>
    <w:rsid w:val="002C441B"/>
    <w:rsid w:val="00304CF9"/>
    <w:rsid w:val="0031376B"/>
    <w:rsid w:val="00392EFA"/>
    <w:rsid w:val="003B5238"/>
    <w:rsid w:val="00422734"/>
    <w:rsid w:val="0045154C"/>
    <w:rsid w:val="00455350"/>
    <w:rsid w:val="00455A5F"/>
    <w:rsid w:val="004750D0"/>
    <w:rsid w:val="004A427D"/>
    <w:rsid w:val="004E108C"/>
    <w:rsid w:val="005638B6"/>
    <w:rsid w:val="00563CE2"/>
    <w:rsid w:val="00597C05"/>
    <w:rsid w:val="005B3D43"/>
    <w:rsid w:val="005C0548"/>
    <w:rsid w:val="005C28D2"/>
    <w:rsid w:val="005E679D"/>
    <w:rsid w:val="006168E1"/>
    <w:rsid w:val="00621F8B"/>
    <w:rsid w:val="00666D15"/>
    <w:rsid w:val="0067071F"/>
    <w:rsid w:val="00724FCA"/>
    <w:rsid w:val="00792AC5"/>
    <w:rsid w:val="00813C26"/>
    <w:rsid w:val="00826CB0"/>
    <w:rsid w:val="00842FD9"/>
    <w:rsid w:val="0084434C"/>
    <w:rsid w:val="00863038"/>
    <w:rsid w:val="008671AB"/>
    <w:rsid w:val="00893FFC"/>
    <w:rsid w:val="00896F5A"/>
    <w:rsid w:val="008E23E4"/>
    <w:rsid w:val="008F0C06"/>
    <w:rsid w:val="008F6757"/>
    <w:rsid w:val="00924DF9"/>
    <w:rsid w:val="009370A6"/>
    <w:rsid w:val="009838B1"/>
    <w:rsid w:val="009F5468"/>
    <w:rsid w:val="00A37BD0"/>
    <w:rsid w:val="00AC073E"/>
    <w:rsid w:val="00AD42BB"/>
    <w:rsid w:val="00B6034A"/>
    <w:rsid w:val="00B9302F"/>
    <w:rsid w:val="00B9436D"/>
    <w:rsid w:val="00BA0FF2"/>
    <w:rsid w:val="00BE2574"/>
    <w:rsid w:val="00BE51D0"/>
    <w:rsid w:val="00BF2D53"/>
    <w:rsid w:val="00C10862"/>
    <w:rsid w:val="00C86ED4"/>
    <w:rsid w:val="00CC0CB2"/>
    <w:rsid w:val="00CC119A"/>
    <w:rsid w:val="00D37EAF"/>
    <w:rsid w:val="00D75A4D"/>
    <w:rsid w:val="00DC2999"/>
    <w:rsid w:val="00DE4F4C"/>
    <w:rsid w:val="00E13CF6"/>
    <w:rsid w:val="00E4770B"/>
    <w:rsid w:val="00EB0417"/>
    <w:rsid w:val="00ED2578"/>
    <w:rsid w:val="00EF03D5"/>
    <w:rsid w:val="00F15CD3"/>
    <w:rsid w:val="00F500A8"/>
    <w:rsid w:val="00F62166"/>
    <w:rsid w:val="00F64576"/>
    <w:rsid w:val="00F97DF5"/>
    <w:rsid w:val="00FA116F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7657-D7DF-4867-AC8F-772C3E89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2A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92AC5"/>
    <w:rPr>
      <w:b/>
      <w:bCs/>
    </w:rPr>
  </w:style>
  <w:style w:type="paragraph" w:styleId="Listaszerbekezds">
    <w:name w:val="List Paragraph"/>
    <w:basedOn w:val="Norml"/>
    <w:uiPriority w:val="34"/>
    <w:qFormat/>
    <w:rsid w:val="00C1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Farkasné Király Edit</cp:lastModifiedBy>
  <cp:revision>6</cp:revision>
  <dcterms:created xsi:type="dcterms:W3CDTF">2024-11-01T14:13:00Z</dcterms:created>
  <dcterms:modified xsi:type="dcterms:W3CDTF">2025-04-14T12:01:00Z</dcterms:modified>
</cp:coreProperties>
</file>